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06" w:rsidRDefault="00543F67">
      <w:pPr>
        <w:jc w:val="center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</w:t>
      </w: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                                                   </w:t>
      </w:r>
    </w:p>
    <w:p w:rsidR="00667706" w:rsidRDefault="00667706">
      <w:pPr>
        <w:jc w:val="center"/>
        <w:rPr>
          <w:b/>
          <w:sz w:val="28"/>
          <w:szCs w:val="28"/>
          <w:lang w:val="uk-UA"/>
        </w:rPr>
      </w:pPr>
    </w:p>
    <w:p w:rsidR="00667706" w:rsidRDefault="00543F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667706" w:rsidRDefault="00543F67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667706" w:rsidRDefault="00667706">
      <w:pPr>
        <w:jc w:val="center"/>
        <w:rPr>
          <w:sz w:val="28"/>
          <w:szCs w:val="28"/>
          <w:lang w:val="uk-UA"/>
        </w:rPr>
      </w:pPr>
    </w:p>
    <w:p w:rsidR="00667706" w:rsidRDefault="00543F67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</w:t>
      </w:r>
    </w:p>
    <w:p w:rsidR="00667706" w:rsidRDefault="00543F67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З ГУМАНІТАРНИХ ПИТАНЬ ТА СОЦІАЛЬНОЇ ПОЛІТИКИ</w:t>
      </w:r>
    </w:p>
    <w:p w:rsidR="00667706" w:rsidRDefault="00667706">
      <w:pPr>
        <w:jc w:val="center"/>
        <w:rPr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667706" w:rsidRDefault="00667706">
      <w:pPr>
        <w:jc w:val="center"/>
        <w:rPr>
          <w:b/>
          <w:lang w:val="uk-UA"/>
        </w:rPr>
      </w:pPr>
    </w:p>
    <w:p w:rsidR="00667706" w:rsidRDefault="00543F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11 </w:t>
      </w:r>
      <w:r w:rsidR="007F2FF3">
        <w:rPr>
          <w:lang w:val="uk-UA"/>
        </w:rPr>
        <w:t>листопада</w:t>
      </w:r>
      <w:r>
        <w:rPr>
          <w:lang w:val="uk-UA"/>
        </w:rPr>
        <w:t xml:space="preserve"> 2025 року</w:t>
      </w:r>
    </w:p>
    <w:p w:rsidR="00667706" w:rsidRDefault="00543F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 Ічня, пл.Шевченка,1</w:t>
      </w:r>
    </w:p>
    <w:p w:rsidR="00667706" w:rsidRDefault="00543F6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 w:rsidR="007F2FF3">
        <w:rPr>
          <w:lang w:val="uk-UA"/>
        </w:rPr>
        <w:t>15.15</w:t>
      </w:r>
    </w:p>
    <w:p w:rsidR="00667706" w:rsidRDefault="00667706">
      <w:pPr>
        <w:rPr>
          <w:lang w:val="uk-UA"/>
        </w:rPr>
      </w:pPr>
    </w:p>
    <w:p w:rsidR="00667706" w:rsidRDefault="00543F67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6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Л.В., </w:t>
      </w:r>
      <w:r w:rsidR="007F2FF3">
        <w:rPr>
          <w:lang w:val="uk-UA"/>
        </w:rPr>
        <w:t xml:space="preserve">Бражник О.І., </w:t>
      </w:r>
      <w:r w:rsidR="00D67BE6">
        <w:rPr>
          <w:lang w:val="uk-UA"/>
        </w:rPr>
        <w:t>Грицай А.О.</w:t>
      </w:r>
      <w:r>
        <w:rPr>
          <w:lang w:val="uk-UA"/>
        </w:rPr>
        <w:t>/</w:t>
      </w:r>
    </w:p>
    <w:p w:rsidR="00667706" w:rsidRDefault="00667706">
      <w:pPr>
        <w:rPr>
          <w:sz w:val="16"/>
          <w:szCs w:val="16"/>
          <w:lang w:val="uk-UA"/>
        </w:rPr>
      </w:pPr>
    </w:p>
    <w:p w:rsidR="00667706" w:rsidRDefault="00543F67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D67BE6" w:rsidRPr="00D67BE6" w:rsidRDefault="00D67BE6">
      <w:pPr>
        <w:rPr>
          <w:lang w:val="uk-UA"/>
        </w:rPr>
      </w:pPr>
      <w:r>
        <w:rPr>
          <w:b/>
          <w:lang w:val="uk-UA"/>
        </w:rPr>
        <w:tab/>
      </w:r>
      <w:proofErr w:type="spellStart"/>
      <w:r w:rsidRPr="00D67BE6">
        <w:rPr>
          <w:lang w:val="uk-UA"/>
        </w:rPr>
        <w:t>Мілова</w:t>
      </w:r>
      <w:proofErr w:type="spellEnd"/>
      <w:r w:rsidRPr="00D67BE6">
        <w:rPr>
          <w:lang w:val="uk-UA"/>
        </w:rPr>
        <w:t xml:space="preserve"> Л.Л.</w:t>
      </w:r>
      <w:r>
        <w:rPr>
          <w:lang w:val="uk-UA"/>
        </w:rPr>
        <w:t>, за</w:t>
      </w:r>
      <w:r w:rsidR="00CA4725">
        <w:rPr>
          <w:lang w:val="uk-UA"/>
        </w:rPr>
        <w:t>ступник міського голови  з пита</w:t>
      </w:r>
      <w:r>
        <w:rPr>
          <w:lang w:val="uk-UA"/>
        </w:rPr>
        <w:t>нь</w:t>
      </w:r>
      <w:r w:rsidR="00CA4725">
        <w:rPr>
          <w:lang w:val="uk-UA"/>
        </w:rPr>
        <w:t xml:space="preserve"> </w:t>
      </w:r>
      <w:r w:rsidR="00E318B8">
        <w:rPr>
          <w:lang w:val="uk-UA"/>
        </w:rPr>
        <w:t>д</w:t>
      </w:r>
      <w:r w:rsidR="00CA4725">
        <w:rPr>
          <w:lang w:val="uk-UA"/>
        </w:rPr>
        <w:t xml:space="preserve">іяльності </w:t>
      </w:r>
      <w:r w:rsidR="00E318B8">
        <w:rPr>
          <w:lang w:val="uk-UA"/>
        </w:rPr>
        <w:t xml:space="preserve">виконавчих органів </w:t>
      </w:r>
      <w:r w:rsidR="00CA4725">
        <w:rPr>
          <w:lang w:val="uk-UA"/>
        </w:rPr>
        <w:t>ради</w:t>
      </w:r>
      <w:r w:rsidR="00E318B8">
        <w:rPr>
          <w:lang w:val="uk-UA"/>
        </w:rPr>
        <w:t>;</w:t>
      </w:r>
    </w:p>
    <w:p w:rsidR="00667706" w:rsidRDefault="00543F67">
      <w:pPr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Герасименко Г.В. секретар міської ради;</w:t>
      </w:r>
    </w:p>
    <w:p w:rsidR="00667706" w:rsidRDefault="00543F67">
      <w:pPr>
        <w:rPr>
          <w:lang w:val="uk-UA"/>
        </w:rPr>
      </w:pPr>
      <w:r>
        <w:rPr>
          <w:lang w:val="uk-UA"/>
        </w:rPr>
        <w:tab/>
        <w:t>Доповідачі з питань винесених на засідання постійної комісії.</w:t>
      </w:r>
    </w:p>
    <w:p w:rsidR="00667706" w:rsidRDefault="00543F67">
      <w:pPr>
        <w:tabs>
          <w:tab w:val="left" w:pos="686"/>
        </w:tabs>
        <w:jc w:val="both"/>
        <w:rPr>
          <w:lang w:val="uk-UA"/>
        </w:rPr>
      </w:pPr>
      <w:r>
        <w:rPr>
          <w:lang w:val="uk-UA"/>
        </w:rPr>
        <w:t xml:space="preserve">       Оскільки секретар постійної комісії відсутній, для ведення протоколу запропоновано обрати секретаря комісії з числа присутніх депутатів.</w:t>
      </w:r>
    </w:p>
    <w:p w:rsidR="00667706" w:rsidRDefault="00543F67">
      <w:pPr>
        <w:tabs>
          <w:tab w:val="left" w:pos="686"/>
        </w:tabs>
        <w:ind w:firstLine="852"/>
        <w:jc w:val="both"/>
        <w:rPr>
          <w:lang w:val="uk-UA"/>
        </w:rPr>
      </w:pPr>
      <w:r>
        <w:rPr>
          <w:i/>
          <w:iCs/>
          <w:lang w:val="uk-UA"/>
        </w:rPr>
        <w:t xml:space="preserve">(Грицай Аллу </w:t>
      </w:r>
      <w:proofErr w:type="spellStart"/>
      <w:r>
        <w:rPr>
          <w:i/>
          <w:iCs/>
          <w:lang w:val="uk-UA"/>
        </w:rPr>
        <w:t>Констянтинівну</w:t>
      </w:r>
      <w:proofErr w:type="spellEnd"/>
      <w:r>
        <w:rPr>
          <w:i/>
          <w:iCs/>
          <w:lang w:val="uk-UA"/>
        </w:rPr>
        <w:t xml:space="preserve"> обрано секретарем постійної комісії одноголосно</w:t>
      </w:r>
      <w:r>
        <w:rPr>
          <w:lang w:val="uk-UA"/>
        </w:rPr>
        <w:t>)</w:t>
      </w:r>
    </w:p>
    <w:p w:rsidR="00667706" w:rsidRDefault="00667706">
      <w:pPr>
        <w:rPr>
          <w:b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CB0ECE" w:rsidRPr="00FA22B3" w:rsidRDefault="00CB0ECE" w:rsidP="00CB0ECE">
      <w:pPr>
        <w:ind w:firstLine="708"/>
        <w:jc w:val="both"/>
        <w:rPr>
          <w:b/>
          <w:bCs/>
          <w:i/>
          <w:lang w:val="uk-UA"/>
        </w:rPr>
      </w:pPr>
      <w:r w:rsidRPr="00FA22B3">
        <w:rPr>
          <w:lang w:val="uk-UA"/>
        </w:rPr>
        <w:t>1.Про внесення змін до рішення п’ятдесятої  сесії Ічнянської міської ради восьмого скликання від 25.07.2025р. № 1410-VIII «Про затвердження Програми фінансового забезпечення Комунального некомерційного підприємства «Ічнянська міська лікарня» Ічнянської міс</w:t>
      </w:r>
      <w:r w:rsidR="001A05EB">
        <w:rPr>
          <w:lang w:val="uk-UA"/>
        </w:rPr>
        <w:t>ької ради на 2025 рік».</w:t>
      </w:r>
    </w:p>
    <w:p w:rsidR="00CB0ECE" w:rsidRPr="00FA22B3" w:rsidRDefault="00CB0ECE" w:rsidP="00CB0ECE">
      <w:pPr>
        <w:ind w:firstLine="708"/>
        <w:jc w:val="both"/>
        <w:rPr>
          <w:i/>
          <w:lang w:val="uk-UA"/>
        </w:rPr>
      </w:pPr>
      <w:r w:rsidRPr="00FA22B3">
        <w:rPr>
          <w:lang w:val="uk-UA"/>
        </w:rPr>
        <w:t>2.Про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</w:t>
      </w:r>
      <w:r w:rsidR="001A05EB">
        <w:rPr>
          <w:lang w:val="uk-UA"/>
        </w:rPr>
        <w:t>кої міської ради на  2025 рік.</w:t>
      </w:r>
    </w:p>
    <w:p w:rsidR="00CB0ECE" w:rsidRPr="00FA22B3" w:rsidRDefault="00CB0ECE" w:rsidP="00CB0ECE">
      <w:pPr>
        <w:ind w:firstLine="708"/>
        <w:jc w:val="both"/>
        <w:rPr>
          <w:i/>
          <w:lang w:val="uk-UA"/>
        </w:rPr>
      </w:pPr>
      <w:r w:rsidRPr="00FA22B3">
        <w:rPr>
          <w:bCs/>
          <w:lang w:val="uk-UA"/>
        </w:rPr>
        <w:t>3.</w:t>
      </w:r>
      <w:r w:rsidRPr="00FA22B3">
        <w:rPr>
          <w:lang w:val="uk-UA"/>
        </w:rPr>
        <w:t xml:space="preserve"> Про затвердження Програми сприяння функціонуванню української мови як державної на території Ічнянської  територіальної громади на 2025</w:t>
      </w:r>
      <w:r w:rsidR="001A05EB">
        <w:rPr>
          <w:lang w:val="uk-UA"/>
        </w:rPr>
        <w:t>-2030 роки.</w:t>
      </w:r>
    </w:p>
    <w:p w:rsidR="00CB0ECE" w:rsidRPr="00FA22B3" w:rsidRDefault="00CB0ECE" w:rsidP="00CB0ECE">
      <w:pPr>
        <w:ind w:firstLine="708"/>
        <w:jc w:val="both"/>
        <w:rPr>
          <w:i/>
          <w:lang w:val="uk-UA"/>
        </w:rPr>
      </w:pPr>
      <w:r w:rsidRPr="00FA22B3">
        <w:rPr>
          <w:bCs/>
          <w:lang w:val="uk-UA"/>
        </w:rPr>
        <w:t>4.</w:t>
      </w:r>
      <w:r w:rsidRPr="00FA22B3">
        <w:rPr>
          <w:lang w:val="uk-UA"/>
        </w:rPr>
        <w:t xml:space="preserve"> 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ради».</w:t>
      </w:r>
    </w:p>
    <w:p w:rsidR="00CB0ECE" w:rsidRPr="00FA22B3" w:rsidRDefault="00CB0ECE" w:rsidP="00CB0ECE">
      <w:pPr>
        <w:ind w:firstLine="708"/>
        <w:jc w:val="both"/>
        <w:rPr>
          <w:b/>
          <w:bCs/>
          <w:i/>
          <w:lang w:val="uk-UA"/>
        </w:rPr>
      </w:pPr>
      <w:r w:rsidRPr="00FA22B3">
        <w:rPr>
          <w:bCs/>
          <w:lang w:val="uk-UA"/>
        </w:rPr>
        <w:t>5.</w:t>
      </w:r>
      <w:r w:rsidRPr="00FA22B3">
        <w:rPr>
          <w:rFonts w:eastAsia="Calibri"/>
          <w:lang w:val="uk-UA"/>
        </w:rPr>
        <w:t xml:space="preserve"> Про внесення змін до </w:t>
      </w:r>
      <w:r w:rsidRPr="00FA22B3">
        <w:rPr>
          <w:rFonts w:eastAsia="Calibri"/>
          <w:bCs/>
          <w:lang w:val="uk-UA"/>
        </w:rPr>
        <w:t>рішення</w:t>
      </w:r>
      <w:r w:rsidRPr="00FA22B3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рік»</w:t>
      </w:r>
      <w:r w:rsidR="001A05EB">
        <w:rPr>
          <w:bCs/>
          <w:lang w:val="uk-UA"/>
        </w:rPr>
        <w:t>.</w:t>
      </w:r>
    </w:p>
    <w:p w:rsidR="00CB0ECE" w:rsidRPr="00FA22B3" w:rsidRDefault="00CB0ECE" w:rsidP="00CB0ECE">
      <w:pPr>
        <w:ind w:firstLine="708"/>
        <w:jc w:val="both"/>
        <w:rPr>
          <w:i/>
          <w:lang w:val="uk-UA"/>
        </w:rPr>
      </w:pPr>
      <w:r w:rsidRPr="00FA22B3">
        <w:rPr>
          <w:bCs/>
          <w:lang w:val="uk-UA"/>
        </w:rPr>
        <w:t>6.</w:t>
      </w:r>
      <w:r w:rsidRPr="00FA22B3">
        <w:rPr>
          <w:lang w:val="uk-UA"/>
        </w:rPr>
        <w:t xml:space="preserve"> Про затвердження Положення про відділ «Центр надання адміністративних послуг»  Ічнянської м</w:t>
      </w:r>
      <w:r w:rsidR="001A05EB">
        <w:rPr>
          <w:lang w:val="uk-UA"/>
        </w:rPr>
        <w:t>іської ради (в новій редакції).</w:t>
      </w:r>
    </w:p>
    <w:p w:rsidR="00CB0ECE" w:rsidRPr="00FA22B3" w:rsidRDefault="00CB0ECE" w:rsidP="00CB0ECE">
      <w:pPr>
        <w:ind w:firstLine="708"/>
        <w:jc w:val="both"/>
        <w:rPr>
          <w:bCs/>
          <w:lang w:val="uk-UA"/>
        </w:rPr>
      </w:pPr>
      <w:r w:rsidRPr="00FA22B3">
        <w:rPr>
          <w:bCs/>
          <w:lang w:val="uk-UA"/>
        </w:rPr>
        <w:t>7.</w:t>
      </w:r>
      <w:r w:rsidRPr="00FA22B3">
        <w:rPr>
          <w:lang w:val="uk-UA"/>
        </w:rPr>
        <w:t xml:space="preserve"> Про затвердження Регламенту роботи відділу «Центр надання адміністративних послуг» Ічнянської м</w:t>
      </w:r>
      <w:r w:rsidR="001A05EB">
        <w:rPr>
          <w:lang w:val="uk-UA"/>
        </w:rPr>
        <w:t>іської ради (в новій редакції).</w:t>
      </w:r>
    </w:p>
    <w:p w:rsidR="00CB0ECE" w:rsidRPr="00FA22B3" w:rsidRDefault="00CB0ECE" w:rsidP="00CB0ECE">
      <w:pPr>
        <w:ind w:firstLine="708"/>
        <w:jc w:val="both"/>
        <w:rPr>
          <w:i/>
          <w:lang w:val="uk-UA"/>
        </w:rPr>
      </w:pPr>
      <w:r w:rsidRPr="00FA22B3">
        <w:rPr>
          <w:bCs/>
          <w:lang w:val="uk-UA"/>
        </w:rPr>
        <w:lastRenderedPageBreak/>
        <w:t>8.</w:t>
      </w:r>
      <w:r w:rsidRPr="00FA22B3">
        <w:rPr>
          <w:lang w:val="uk-UA"/>
        </w:rPr>
        <w:t xml:space="preserve"> Про затвердження переліку адміністративних послуг, які надаються через відділ «Центр надання адміністративних послуг» Ічнянської міської р</w:t>
      </w:r>
      <w:r w:rsidR="002132E5">
        <w:rPr>
          <w:lang w:val="uk-UA"/>
        </w:rPr>
        <w:t>ади та віддалені робочі місця.</w:t>
      </w:r>
    </w:p>
    <w:p w:rsidR="00CB0ECE" w:rsidRPr="00FA22B3" w:rsidRDefault="00CB0ECE" w:rsidP="00CB0ECE">
      <w:pPr>
        <w:ind w:firstLine="708"/>
        <w:jc w:val="both"/>
        <w:rPr>
          <w:b/>
          <w:bCs/>
          <w:i/>
          <w:lang w:val="uk-UA"/>
        </w:rPr>
      </w:pPr>
      <w:r w:rsidRPr="00FA22B3">
        <w:rPr>
          <w:bCs/>
          <w:lang w:val="uk-UA"/>
        </w:rPr>
        <w:t>9. Про затвердження статусу академічного ліцею</w:t>
      </w:r>
      <w:r w:rsidR="002132E5">
        <w:rPr>
          <w:b/>
          <w:bCs/>
          <w:i/>
          <w:lang w:val="uk-UA"/>
        </w:rPr>
        <w:t>.</w:t>
      </w:r>
    </w:p>
    <w:p w:rsidR="00CB0ECE" w:rsidRPr="00FA22B3" w:rsidRDefault="00CB0ECE" w:rsidP="00CB0ECE">
      <w:pPr>
        <w:ind w:firstLine="708"/>
        <w:jc w:val="both"/>
        <w:rPr>
          <w:b/>
          <w:bCs/>
          <w:i/>
          <w:lang w:val="uk-UA"/>
        </w:rPr>
      </w:pPr>
      <w:r w:rsidRPr="00FA22B3">
        <w:rPr>
          <w:lang w:val="uk-UA"/>
        </w:rPr>
        <w:t>10.Про затвердження структури відділу освіти Ічнянської міської ради.</w:t>
      </w:r>
    </w:p>
    <w:p w:rsidR="00CB0ECE" w:rsidRPr="00FA22B3" w:rsidRDefault="00CB0ECE" w:rsidP="00CB0ECE">
      <w:pPr>
        <w:ind w:firstLine="708"/>
        <w:jc w:val="both"/>
        <w:rPr>
          <w:lang w:val="uk-UA"/>
        </w:rPr>
      </w:pPr>
      <w:r w:rsidRPr="00FA22B3">
        <w:rPr>
          <w:bCs/>
          <w:lang w:val="uk-UA"/>
        </w:rPr>
        <w:t>11.</w:t>
      </w:r>
      <w:r w:rsidRPr="00FA22B3">
        <w:rPr>
          <w:lang w:val="uk-UA"/>
        </w:rPr>
        <w:t xml:space="preserve"> Про затвердження Програми фінансування заходів щодо святкування новорічних свят для дітей закладів освіти Ічнянс</w:t>
      </w:r>
      <w:r w:rsidR="002132E5">
        <w:rPr>
          <w:lang w:val="uk-UA"/>
        </w:rPr>
        <w:t>ької міської ради на 2025 рік.</w:t>
      </w:r>
    </w:p>
    <w:p w:rsidR="00CB0ECE" w:rsidRPr="00FA22B3" w:rsidRDefault="00CB0ECE" w:rsidP="00CB0ECE">
      <w:pPr>
        <w:ind w:firstLine="708"/>
        <w:jc w:val="both"/>
        <w:rPr>
          <w:b/>
          <w:bCs/>
          <w:i/>
          <w:lang w:val="uk-UA"/>
        </w:rPr>
      </w:pPr>
      <w:r w:rsidRPr="00FA22B3">
        <w:rPr>
          <w:bCs/>
          <w:lang w:val="uk-UA"/>
        </w:rPr>
        <w:t>12.</w:t>
      </w:r>
      <w:r w:rsidRPr="00FA22B3">
        <w:rPr>
          <w:lang w:val="uk-UA"/>
        </w:rPr>
        <w:t xml:space="preserve"> Про затвердження структури Комунального закладу «Центр надання соціальних п</w:t>
      </w:r>
      <w:r w:rsidR="002132E5">
        <w:rPr>
          <w:lang w:val="uk-UA"/>
        </w:rPr>
        <w:t>ослуг» Ічнянської міської ради.</w:t>
      </w:r>
    </w:p>
    <w:p w:rsidR="00CB0ECE" w:rsidRDefault="00CB0ECE" w:rsidP="00CB0ECE">
      <w:pPr>
        <w:pStyle w:val="a00"/>
        <w:spacing w:beforeAutospacing="0" w:afterAutospacing="0"/>
        <w:ind w:firstLine="708"/>
        <w:jc w:val="both"/>
        <w:rPr>
          <w:b/>
          <w:bCs/>
          <w:i/>
          <w:lang w:val="uk-UA"/>
        </w:rPr>
      </w:pPr>
      <w:r w:rsidRPr="00FA22B3">
        <w:rPr>
          <w:lang w:val="uk-UA"/>
        </w:rPr>
        <w:t>13. 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проживання Комунального закладу «Центр надання соціальних послуг» Ічнянської міської ради на 2025 рік.</w:t>
      </w:r>
    </w:p>
    <w:p w:rsidR="00A63816" w:rsidRPr="00FA22B3" w:rsidRDefault="00A63816" w:rsidP="00CB0ECE">
      <w:pPr>
        <w:pStyle w:val="a00"/>
        <w:spacing w:beforeAutospacing="0" w:afterAutospacing="0"/>
        <w:ind w:firstLine="708"/>
        <w:jc w:val="both"/>
        <w:rPr>
          <w:b/>
          <w:lang w:val="uk-UA"/>
        </w:rPr>
      </w:pPr>
    </w:p>
    <w:p w:rsidR="00667706" w:rsidRDefault="00543F67">
      <w:pPr>
        <w:tabs>
          <w:tab w:val="left" w:pos="284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(Порядок денний прийнято одноголосно)</w:t>
      </w:r>
    </w:p>
    <w:p w:rsidR="00667706" w:rsidRDefault="00543F67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A63816">
        <w:rPr>
          <w:bCs/>
          <w:i/>
          <w:lang w:val="uk-UA"/>
        </w:rPr>
        <w:t>-3</w:t>
      </w:r>
      <w:r>
        <w:rPr>
          <w:bCs/>
          <w:i/>
          <w:lang w:val="uk-UA"/>
        </w:rPr>
        <w:t xml:space="preserve"> , Проти</w:t>
      </w:r>
      <w:r w:rsidR="00A63816">
        <w:rPr>
          <w:bCs/>
          <w:i/>
          <w:lang w:val="uk-UA"/>
        </w:rPr>
        <w:t>-0</w:t>
      </w:r>
      <w:r>
        <w:rPr>
          <w:bCs/>
          <w:i/>
          <w:lang w:val="uk-UA"/>
        </w:rPr>
        <w:t xml:space="preserve"> , Утримались</w:t>
      </w:r>
      <w:r w:rsidR="00A63816">
        <w:rPr>
          <w:bCs/>
          <w:i/>
          <w:lang w:val="uk-UA"/>
        </w:rPr>
        <w:t>-0 Відсутні-3</w:t>
      </w:r>
      <w:r>
        <w:rPr>
          <w:bCs/>
          <w:i/>
          <w:lang w:val="uk-UA"/>
        </w:rPr>
        <w:t xml:space="preserve"> .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 xml:space="preserve">для доповіді  – до-10 хвилин; 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667706" w:rsidRDefault="00543F6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за – , Проти – , Утримались .</w:t>
      </w:r>
    </w:p>
    <w:p w:rsidR="00667706" w:rsidRDefault="00667706">
      <w:pPr>
        <w:rPr>
          <w:b/>
          <w:u w:val="single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>: «</w:t>
      </w:r>
      <w:r w:rsidR="007C227B" w:rsidRPr="00FA22B3">
        <w:rPr>
          <w:lang w:val="uk-UA"/>
        </w:rPr>
        <w:t>Про внесення змін до рішення п’ятдесятої  сесії Ічнянської міської ради восьмого скликання від 25.07.2025р. № 1410-VIII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2025 рік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E17756">
        <w:rPr>
          <w:bCs/>
          <w:lang w:val="uk-UA"/>
        </w:rPr>
        <w:t>Денисенко Оксану Миколаївну, генерального директора «Ічнянська міська лікарня</w:t>
      </w:r>
      <w:r w:rsidR="005B38AF">
        <w:rPr>
          <w:bCs/>
          <w:lang w:val="uk-UA"/>
        </w:rPr>
        <w:t>»</w:t>
      </w:r>
      <w:r>
        <w:rPr>
          <w:lang w:val="uk-UA"/>
        </w:rPr>
        <w:t xml:space="preserve"> </w:t>
      </w:r>
      <w:r>
        <w:rPr>
          <w:bCs/>
          <w:lang w:val="uk-UA"/>
        </w:rPr>
        <w:t>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C227B" w:rsidRPr="00FA22B3">
        <w:rPr>
          <w:lang w:val="uk-UA"/>
        </w:rPr>
        <w:t>Про внесення змін до рішення п’ятдесятої  сесії Ічнянської міської ради восьмого скликання від 25.07.2025р. № 1410-VIII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 , Проти 0, Утримались 0, Не голосували-0, Відсутні-3.</w:t>
      </w:r>
    </w:p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667706" w:rsidRDefault="00667706">
      <w:pPr>
        <w:rPr>
          <w:bCs/>
          <w:i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="007C227B" w:rsidRPr="00FA22B3">
        <w:rPr>
          <w:lang w:val="uk-UA"/>
        </w:rPr>
        <w:t xml:space="preserve">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</w:t>
      </w:r>
      <w:r w:rsidR="007C227B" w:rsidRPr="00FA22B3">
        <w:rPr>
          <w:lang w:val="uk-UA"/>
        </w:rPr>
        <w:lastRenderedPageBreak/>
        <w:t>«Ічнянський центр первинної медико-санітарної допомоги» Ічнянської міської ради на  2025 рік</w:t>
      </w:r>
      <w:r>
        <w:rPr>
          <w:lang w:val="uk-UA"/>
        </w:rPr>
        <w:t>»</w:t>
      </w:r>
    </w:p>
    <w:p w:rsidR="00667706" w:rsidRDefault="00667706">
      <w:pPr>
        <w:jc w:val="both"/>
        <w:rPr>
          <w:lang w:val="uk-UA"/>
        </w:rPr>
      </w:pPr>
    </w:p>
    <w:p w:rsidR="005B38AF" w:rsidRDefault="00543F67" w:rsidP="005B38AF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625A64">
        <w:rPr>
          <w:bCs/>
          <w:lang w:val="uk-UA"/>
        </w:rPr>
        <w:t>Бульбу Світлану Миколаївну</w:t>
      </w:r>
      <w:r w:rsidR="005B38AF">
        <w:rPr>
          <w:bCs/>
          <w:lang w:val="uk-UA"/>
        </w:rPr>
        <w:t>, юрисконсульт</w:t>
      </w:r>
      <w:r w:rsidR="00625A64">
        <w:rPr>
          <w:bCs/>
          <w:lang w:val="uk-UA"/>
        </w:rPr>
        <w:t>а</w:t>
      </w:r>
      <w:r w:rsidR="005B38AF">
        <w:rPr>
          <w:bCs/>
          <w:lang w:val="uk-UA"/>
        </w:rPr>
        <w:t>, КНП «Ічнянський первинний центр медико-санітарної допомоги»</w:t>
      </w:r>
      <w:r w:rsidR="005B38AF">
        <w:rPr>
          <w:lang w:val="uk-UA"/>
        </w:rPr>
        <w:t xml:space="preserve"> </w:t>
      </w:r>
      <w:r w:rsidR="005B38AF">
        <w:rPr>
          <w:bCs/>
          <w:lang w:val="uk-UA"/>
        </w:rPr>
        <w:t>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C227B" w:rsidRPr="00FA22B3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jc w:val="both"/>
        <w:rPr>
          <w:bCs/>
          <w:i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3, Проти 0, Утримались 0, Не голосували-0, Відсутні-3. </w:t>
      </w:r>
    </w:p>
    <w:p w:rsidR="00667706" w:rsidRDefault="00667706">
      <w:pPr>
        <w:rPr>
          <w:b/>
          <w:bCs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="006F0C95" w:rsidRPr="00FA22B3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E17756">
        <w:rPr>
          <w:bCs/>
          <w:lang w:val="uk-UA"/>
        </w:rPr>
        <w:t>Вітик</w:t>
      </w:r>
      <w:proofErr w:type="spellEnd"/>
      <w:r w:rsidR="00E17756">
        <w:rPr>
          <w:bCs/>
          <w:lang w:val="uk-UA"/>
        </w:rPr>
        <w:t xml:space="preserve"> Марину Вікторівну</w:t>
      </w:r>
      <w:r>
        <w:rPr>
          <w:bCs/>
          <w:lang w:val="uk-UA"/>
        </w:rPr>
        <w:t xml:space="preserve">, </w:t>
      </w:r>
      <w:r w:rsidR="00625A64">
        <w:rPr>
          <w:bCs/>
          <w:lang w:val="uk-UA"/>
        </w:rPr>
        <w:t>начальницю відділу культури і туризму</w:t>
      </w:r>
      <w:r>
        <w:rPr>
          <w:bCs/>
          <w:lang w:val="uk-UA"/>
        </w:rPr>
        <w:t xml:space="preserve">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F0C95" w:rsidRPr="00FA22B3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spacing w:line="264" w:lineRule="auto"/>
        <w:ind w:right="-2"/>
        <w:jc w:val="both"/>
        <w:rPr>
          <w:i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="006F0C95" w:rsidRPr="00FA22B3">
        <w:rPr>
          <w:lang w:val="uk-UA"/>
        </w:rPr>
        <w:t>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</w:t>
      </w:r>
      <w:r>
        <w:rPr>
          <w:lang w:val="uk-UA"/>
        </w:rPr>
        <w:t>»</w:t>
      </w:r>
    </w:p>
    <w:p w:rsidR="00667706" w:rsidRDefault="00667706">
      <w:pPr>
        <w:jc w:val="both"/>
        <w:rPr>
          <w:lang w:val="uk-UA"/>
        </w:rPr>
      </w:pPr>
    </w:p>
    <w:p w:rsidR="00AF4B5C" w:rsidRDefault="00543F67" w:rsidP="00AF4B5C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AF4B5C">
        <w:rPr>
          <w:bCs/>
          <w:lang w:val="uk-UA"/>
        </w:rPr>
        <w:t>Вітик</w:t>
      </w:r>
      <w:proofErr w:type="spellEnd"/>
      <w:r w:rsidR="00AF4B5C">
        <w:rPr>
          <w:bCs/>
          <w:lang w:val="uk-UA"/>
        </w:rPr>
        <w:t xml:space="preserve"> Марину Вікторівну, начальницю відділу культури і туризму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F0C95" w:rsidRPr="00FA22B3">
        <w:rPr>
          <w:lang w:val="uk-UA"/>
        </w:rPr>
        <w:t>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jc w:val="both"/>
        <w:rPr>
          <w:bCs/>
          <w:i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голосували-,0 Відсутні-3.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п’ятому питанню</w:t>
      </w:r>
      <w:r>
        <w:rPr>
          <w:lang w:val="uk-UA"/>
        </w:rPr>
        <w:t>: «</w:t>
      </w:r>
      <w:r w:rsidR="00527980" w:rsidRPr="00FA22B3">
        <w:rPr>
          <w:rFonts w:eastAsia="Calibri"/>
          <w:lang w:val="uk-UA"/>
        </w:rPr>
        <w:t xml:space="preserve">Про внесення змін до </w:t>
      </w:r>
      <w:r w:rsidR="00527980" w:rsidRPr="00FA22B3">
        <w:rPr>
          <w:rFonts w:eastAsia="Calibri"/>
          <w:bCs/>
          <w:lang w:val="uk-UA"/>
        </w:rPr>
        <w:t>рішення</w:t>
      </w:r>
      <w:r w:rsidR="00527980" w:rsidRPr="00FA22B3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>
        <w:rPr>
          <w:lang w:val="uk-UA"/>
        </w:rPr>
        <w:t>»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AF4B5C">
        <w:rPr>
          <w:bCs/>
          <w:lang w:val="uk-UA"/>
        </w:rPr>
        <w:t>Арендар</w:t>
      </w:r>
      <w:proofErr w:type="spellEnd"/>
      <w:r w:rsidR="00AF4B5C">
        <w:rPr>
          <w:bCs/>
          <w:lang w:val="uk-UA"/>
        </w:rPr>
        <w:t xml:space="preserve"> Катерину Володимирівну</w:t>
      </w:r>
      <w:r>
        <w:rPr>
          <w:bCs/>
          <w:lang w:val="uk-UA"/>
        </w:rPr>
        <w:t xml:space="preserve">, </w:t>
      </w:r>
      <w:r w:rsidR="00AF4B5C">
        <w:rPr>
          <w:bCs/>
          <w:lang w:val="uk-UA"/>
        </w:rPr>
        <w:t>адміністратора відділу «Центр надання адміністрат</w:t>
      </w:r>
      <w:r w:rsidR="008824CF">
        <w:rPr>
          <w:bCs/>
          <w:lang w:val="uk-UA"/>
        </w:rPr>
        <w:t>ивних послуг»</w:t>
      </w:r>
      <w:r>
        <w:rPr>
          <w:bCs/>
          <w:lang w:val="uk-UA"/>
        </w:rPr>
        <w:t xml:space="preserve">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527980" w:rsidRPr="00FA22B3">
        <w:rPr>
          <w:rFonts w:eastAsia="Calibri"/>
          <w:lang w:val="uk-UA"/>
        </w:rPr>
        <w:t xml:space="preserve">Про внесення змін до </w:t>
      </w:r>
      <w:r w:rsidR="00527980" w:rsidRPr="00FA22B3">
        <w:rPr>
          <w:rFonts w:eastAsia="Calibri"/>
          <w:bCs/>
          <w:lang w:val="uk-UA"/>
        </w:rPr>
        <w:t>рішення</w:t>
      </w:r>
      <w:r w:rsidR="00527980" w:rsidRPr="00FA22B3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lastRenderedPageBreak/>
        <w:t>По шостому питанню</w:t>
      </w:r>
      <w:r>
        <w:rPr>
          <w:lang w:val="uk-UA"/>
        </w:rPr>
        <w:t>: «</w:t>
      </w:r>
      <w:r w:rsidR="0010297C" w:rsidRPr="00FA22B3">
        <w:rPr>
          <w:lang w:val="uk-UA"/>
        </w:rPr>
        <w:t>Про затвердження Положення про відділ «Центр надання адміністративних послуг»  Ічнянської міської ради (в новій редакції)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B632AA">
        <w:rPr>
          <w:bCs/>
          <w:lang w:val="uk-UA"/>
        </w:rPr>
        <w:t>Радченко Зорину Олександрівну, начальницю відділу «Центр надання адміністративних послуг»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0297C" w:rsidRPr="00FA22B3">
        <w:rPr>
          <w:lang w:val="uk-UA"/>
        </w:rPr>
        <w:t>Про затвердження Положення про відділ «Центр надання адміністративних послуг»  Ічнянської міської ради (в новій редакції)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сьомому питанню</w:t>
      </w:r>
      <w:r>
        <w:rPr>
          <w:lang w:val="uk-UA"/>
        </w:rPr>
        <w:t>: «</w:t>
      </w:r>
      <w:r w:rsidR="0010297C" w:rsidRPr="00FA22B3">
        <w:rPr>
          <w:lang w:val="uk-UA"/>
        </w:rPr>
        <w:t>Про затвердження Регламенту роботи відділу «Центр надання адміністративних послуг» Ічнянської міської ради (в новій редакції)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B632AA">
        <w:rPr>
          <w:bCs/>
          <w:lang w:val="uk-UA"/>
        </w:rPr>
        <w:t>Радченко Зорину Олександрівну, начальницю відділу «Центр надання адміністративних послуг»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0297C" w:rsidRPr="00FA22B3">
        <w:rPr>
          <w:lang w:val="uk-UA"/>
        </w:rPr>
        <w:t>Про затвердження Регламенту роботи відділу «Центр надання адміністративних послуг» Ічнянської міської ради (в новій редакції)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восьмому питанню</w:t>
      </w:r>
      <w:r>
        <w:rPr>
          <w:lang w:val="uk-UA"/>
        </w:rPr>
        <w:t>: «</w:t>
      </w:r>
      <w:r w:rsidR="00BB07F8" w:rsidRPr="00FA22B3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0F39CB">
        <w:rPr>
          <w:bCs/>
          <w:lang w:val="uk-UA"/>
        </w:rPr>
        <w:t>Радченко Зорину Олександрівну, начальницю</w:t>
      </w:r>
      <w:r>
        <w:rPr>
          <w:bCs/>
          <w:lang w:val="uk-UA"/>
        </w:rPr>
        <w:t xml:space="preserve"> відділу </w:t>
      </w:r>
      <w:r w:rsidR="00B632AA">
        <w:rPr>
          <w:bCs/>
          <w:lang w:val="uk-UA"/>
        </w:rPr>
        <w:t>«Центр надання адміністративних послуг» І</w:t>
      </w:r>
      <w:r>
        <w:rPr>
          <w:bCs/>
          <w:lang w:val="uk-UA"/>
        </w:rPr>
        <w:t>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lastRenderedPageBreak/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BB07F8" w:rsidRPr="00FA22B3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дев’ятому питанню</w:t>
      </w:r>
      <w:r>
        <w:rPr>
          <w:lang w:val="uk-UA"/>
        </w:rPr>
        <w:t>: «</w:t>
      </w:r>
      <w:r w:rsidR="00BB07F8" w:rsidRPr="00FA22B3">
        <w:rPr>
          <w:bCs/>
          <w:lang w:val="uk-UA"/>
        </w:rPr>
        <w:t>Про затвердження статусу академічного ліцею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F39CB">
        <w:rPr>
          <w:bCs/>
          <w:lang w:val="uk-UA"/>
        </w:rPr>
        <w:t>Реус</w:t>
      </w:r>
      <w:proofErr w:type="spellEnd"/>
      <w:r w:rsidR="000F39CB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C2518" w:rsidRPr="00FA22B3">
        <w:rPr>
          <w:bCs/>
          <w:lang w:val="uk-UA"/>
        </w:rPr>
        <w:t>Про затвердження статусу академічного ліцею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десятому питанню</w:t>
      </w:r>
      <w:r>
        <w:rPr>
          <w:lang w:val="uk-UA"/>
        </w:rPr>
        <w:t>: «</w:t>
      </w:r>
      <w:r w:rsidR="006C2518" w:rsidRPr="00FA22B3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F39CB">
        <w:rPr>
          <w:bCs/>
          <w:lang w:val="uk-UA"/>
        </w:rPr>
        <w:t>Реус</w:t>
      </w:r>
      <w:proofErr w:type="spellEnd"/>
      <w:r w:rsidR="000F39CB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C2518" w:rsidRPr="00FA22B3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DD5456" w:rsidRDefault="00DD5456">
      <w:pPr>
        <w:spacing w:line="264" w:lineRule="auto"/>
        <w:ind w:right="-2"/>
        <w:jc w:val="both"/>
        <w:rPr>
          <w:b/>
          <w:bCs/>
          <w:lang w:val="uk-UA"/>
        </w:rPr>
      </w:pPr>
    </w:p>
    <w:p w:rsidR="00667706" w:rsidRDefault="00543F67">
      <w:pPr>
        <w:jc w:val="both"/>
        <w:rPr>
          <w:lang w:val="uk-UA"/>
        </w:rPr>
      </w:pPr>
      <w:r>
        <w:rPr>
          <w:b/>
          <w:u w:val="single"/>
          <w:lang w:val="uk-UA"/>
        </w:rPr>
        <w:t>По одинадцятому питанню</w:t>
      </w:r>
      <w:r>
        <w:rPr>
          <w:lang w:val="uk-UA"/>
        </w:rPr>
        <w:t>: «</w:t>
      </w:r>
      <w:r w:rsidR="00DD5456" w:rsidRPr="00FA22B3">
        <w:rPr>
          <w:lang w:val="uk-UA"/>
        </w:rPr>
        <w:t>Про затвердження Програми фінансування заходів щодо святкування новорічних свят для дітей закладів освіти Ічнянської міської ради на 2025 рік</w:t>
      </w:r>
      <w:r>
        <w:rPr>
          <w:lang w:val="uk-UA"/>
        </w:rPr>
        <w:t>»:</w:t>
      </w:r>
    </w:p>
    <w:p w:rsidR="00667706" w:rsidRDefault="00667706">
      <w:pPr>
        <w:jc w:val="both"/>
        <w:rPr>
          <w:lang w:val="uk-UA"/>
        </w:rPr>
      </w:pPr>
    </w:p>
    <w:p w:rsidR="00667706" w:rsidRDefault="00543F67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1E4BD3">
        <w:rPr>
          <w:bCs/>
          <w:lang w:val="uk-UA"/>
        </w:rPr>
        <w:t>Р</w:t>
      </w:r>
      <w:r w:rsidR="000F39CB">
        <w:rPr>
          <w:bCs/>
          <w:lang w:val="uk-UA"/>
        </w:rPr>
        <w:t>еус</w:t>
      </w:r>
      <w:proofErr w:type="spellEnd"/>
      <w:r w:rsidR="000F39CB">
        <w:rPr>
          <w:bCs/>
          <w:lang w:val="uk-UA"/>
        </w:rPr>
        <w:t xml:space="preserve"> Ларису Андріївну, начальницю</w:t>
      </w:r>
      <w:r w:rsidR="001E4BD3">
        <w:rPr>
          <w:bCs/>
          <w:lang w:val="uk-UA"/>
        </w:rPr>
        <w:t xml:space="preserve"> відділу освіти І</w:t>
      </w:r>
      <w:r>
        <w:rPr>
          <w:bCs/>
          <w:lang w:val="uk-UA"/>
        </w:rPr>
        <w:t>чнянської міської ради.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667706" w:rsidRDefault="00543F67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DD5456" w:rsidRPr="00FA22B3">
        <w:rPr>
          <w:lang w:val="uk-UA"/>
        </w:rPr>
        <w:t>Про затвердження Програми фінансування заходів щодо святкування новорічних свят для дітей закладів освіти Ічнянської міської ради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667706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67706" w:rsidRDefault="00543F6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67706" w:rsidRDefault="0066770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67706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67706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  <w:tr w:rsidR="00667706">
        <w:trPr>
          <w:trHeight w:val="2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543F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06" w:rsidRDefault="00667706">
            <w:pPr>
              <w:jc w:val="center"/>
              <w:rPr>
                <w:lang w:val="uk-UA"/>
              </w:rPr>
            </w:pPr>
          </w:p>
        </w:tc>
      </w:tr>
    </w:tbl>
    <w:p w:rsidR="00667706" w:rsidRDefault="00543F67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667706" w:rsidRDefault="00667706">
      <w:pPr>
        <w:jc w:val="both"/>
        <w:rPr>
          <w:lang w:val="uk-UA"/>
        </w:rPr>
      </w:pPr>
    </w:p>
    <w:p w:rsidR="007A03BB" w:rsidRDefault="007A03BB" w:rsidP="007A03BB">
      <w:pPr>
        <w:jc w:val="both"/>
        <w:rPr>
          <w:lang w:val="uk-UA"/>
        </w:rPr>
      </w:pPr>
      <w:r>
        <w:rPr>
          <w:b/>
          <w:u w:val="single"/>
          <w:lang w:val="uk-UA"/>
        </w:rPr>
        <w:t>По дванадцятому питанню</w:t>
      </w:r>
      <w:r>
        <w:rPr>
          <w:lang w:val="uk-UA"/>
        </w:rPr>
        <w:t>: «</w:t>
      </w:r>
      <w:r w:rsidR="002B1A57" w:rsidRPr="00FA22B3">
        <w:rPr>
          <w:lang w:val="uk-UA"/>
        </w:rPr>
        <w:t>Про затвердження структури Комунального закладу «Центр надання соціальних послуг» Ічнянської міської ради</w:t>
      </w:r>
      <w:r>
        <w:rPr>
          <w:lang w:val="uk-UA"/>
        </w:rPr>
        <w:t>»:</w:t>
      </w:r>
    </w:p>
    <w:p w:rsidR="007A03BB" w:rsidRDefault="007A03BB" w:rsidP="007A03BB">
      <w:pPr>
        <w:jc w:val="both"/>
        <w:rPr>
          <w:lang w:val="uk-UA"/>
        </w:rPr>
      </w:pPr>
    </w:p>
    <w:p w:rsidR="007A03BB" w:rsidRDefault="007A03BB" w:rsidP="007A03BB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1E4BD3">
        <w:rPr>
          <w:bCs/>
          <w:lang w:val="uk-UA"/>
        </w:rPr>
        <w:t>Тименко</w:t>
      </w:r>
      <w:proofErr w:type="spellEnd"/>
      <w:r w:rsidR="001E4BD3">
        <w:rPr>
          <w:bCs/>
          <w:lang w:val="uk-UA"/>
        </w:rPr>
        <w:t xml:space="preserve"> Людмилу Іванівну, директора Комунального закладу «Центр надання соціальних послуг» Ічнянської міської ради.</w:t>
      </w:r>
    </w:p>
    <w:p w:rsidR="007A03BB" w:rsidRDefault="007A03BB" w:rsidP="007A03BB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7A03BB" w:rsidRDefault="007A03BB" w:rsidP="007A03BB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2B1A57" w:rsidRPr="00FA22B3">
        <w:rPr>
          <w:lang w:val="uk-UA"/>
        </w:rPr>
        <w:t>Про затвердження структури Комунального закладу «Центр надання соціальних послуг» Ічнянської міської ради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A03BB" w:rsidRDefault="007A03BB" w:rsidP="007A03BB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A03BB" w:rsidRDefault="007A03BB" w:rsidP="007A03B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7A03BB" w:rsidTr="001A05EB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A03BB" w:rsidRDefault="007A03BB" w:rsidP="001A05E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A03BB" w:rsidRDefault="007A03BB" w:rsidP="001A05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A03BB" w:rsidTr="001A05EB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A03BB" w:rsidTr="001A05EB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</w:tbl>
    <w:p w:rsidR="007A03BB" w:rsidRDefault="007A03BB" w:rsidP="007A03BB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7A03BB" w:rsidRDefault="007A03BB" w:rsidP="007A03BB">
      <w:pPr>
        <w:spacing w:line="264" w:lineRule="auto"/>
        <w:ind w:right="-2"/>
        <w:jc w:val="both"/>
      </w:pPr>
    </w:p>
    <w:p w:rsidR="007A03BB" w:rsidRDefault="007A03BB" w:rsidP="007A03BB">
      <w:pPr>
        <w:spacing w:line="264" w:lineRule="auto"/>
        <w:ind w:right="-2"/>
        <w:jc w:val="both"/>
        <w:rPr>
          <w:b/>
          <w:bCs/>
          <w:lang w:val="uk-UA"/>
        </w:rPr>
      </w:pPr>
    </w:p>
    <w:p w:rsidR="007A03BB" w:rsidRDefault="007A03BB" w:rsidP="007A03BB">
      <w:pPr>
        <w:jc w:val="both"/>
        <w:rPr>
          <w:lang w:val="uk-UA"/>
        </w:rPr>
      </w:pPr>
      <w:r>
        <w:rPr>
          <w:b/>
          <w:u w:val="single"/>
          <w:lang w:val="uk-UA"/>
        </w:rPr>
        <w:t>По тринадцятому питанню</w:t>
      </w:r>
      <w:r>
        <w:rPr>
          <w:lang w:val="uk-UA"/>
        </w:rPr>
        <w:t>: «</w:t>
      </w:r>
      <w:r w:rsidR="00EF10EE" w:rsidRPr="00FA22B3">
        <w:rPr>
          <w:lang w:val="uk-UA"/>
        </w:rPr>
        <w:t>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проживання Комунального закладу «Центр надання соціальних послуг» Ічнянської міської ради на 2025 рік</w:t>
      </w:r>
      <w:r>
        <w:rPr>
          <w:lang w:val="uk-UA"/>
        </w:rPr>
        <w:t>»:</w:t>
      </w:r>
    </w:p>
    <w:p w:rsidR="007A03BB" w:rsidRDefault="007A03BB" w:rsidP="007A03BB">
      <w:pPr>
        <w:jc w:val="both"/>
        <w:rPr>
          <w:lang w:val="uk-UA"/>
        </w:rPr>
      </w:pPr>
    </w:p>
    <w:p w:rsidR="007A03BB" w:rsidRDefault="007A03BB" w:rsidP="007A03BB">
      <w:pPr>
        <w:jc w:val="both"/>
        <w:rPr>
          <w:bCs/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1E4BD3">
        <w:rPr>
          <w:bCs/>
          <w:lang w:val="uk-UA"/>
        </w:rPr>
        <w:t>Тименко</w:t>
      </w:r>
      <w:proofErr w:type="spellEnd"/>
      <w:r w:rsidR="001E4BD3">
        <w:rPr>
          <w:bCs/>
          <w:lang w:val="uk-UA"/>
        </w:rPr>
        <w:t xml:space="preserve"> Людмилу Іванівну, директора Комунального закладу «Центр надання соціальних послуг» Ічнянської міської ради.</w:t>
      </w:r>
    </w:p>
    <w:p w:rsidR="007A03BB" w:rsidRDefault="007A03BB" w:rsidP="007A03BB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7A03BB" w:rsidRDefault="007A03BB" w:rsidP="007A03BB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EF10EE" w:rsidRPr="00FA22B3">
        <w:rPr>
          <w:lang w:val="uk-UA"/>
        </w:rPr>
        <w:t>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проживання Комунального закладу «Центр надання соціальних послуг» Ічнянської міської ради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A03BB" w:rsidRDefault="007A03BB" w:rsidP="007A03BB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A03BB" w:rsidRDefault="007A03BB" w:rsidP="007A03B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1"/>
        <w:gridCol w:w="3692"/>
        <w:gridCol w:w="992"/>
        <w:gridCol w:w="851"/>
        <w:gridCol w:w="992"/>
        <w:gridCol w:w="1418"/>
        <w:gridCol w:w="1246"/>
      </w:tblGrid>
      <w:tr w:rsidR="007A03BB" w:rsidTr="001A05EB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A03BB" w:rsidRDefault="007A03BB" w:rsidP="001A05E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A03BB" w:rsidRDefault="007A03BB" w:rsidP="001A05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A03BB" w:rsidTr="001A05EB">
        <w:trPr>
          <w:trHeight w:val="21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lang w:val="uk-UA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A03BB" w:rsidTr="001A05EB">
        <w:trPr>
          <w:trHeight w:val="2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Рябчун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  <w:tr w:rsidR="007A03BB" w:rsidTr="001A05EB">
        <w:trPr>
          <w:trHeight w:val="2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BB" w:rsidRDefault="007A03BB" w:rsidP="001A05EB">
            <w:pPr>
              <w:jc w:val="center"/>
              <w:rPr>
                <w:lang w:val="uk-UA"/>
              </w:rPr>
            </w:pPr>
          </w:p>
        </w:tc>
      </w:tr>
    </w:tbl>
    <w:p w:rsidR="007A03BB" w:rsidRDefault="007A03BB" w:rsidP="007A03BB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7A03BB" w:rsidRDefault="007A03BB">
      <w:pPr>
        <w:jc w:val="both"/>
        <w:rPr>
          <w:lang w:val="uk-UA"/>
        </w:rPr>
      </w:pPr>
      <w:bookmarkStart w:id="0" w:name="_GoBack"/>
      <w:bookmarkEnd w:id="0"/>
    </w:p>
    <w:p w:rsidR="00667706" w:rsidRDefault="00543F67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 повідомила, що питання, які було винесено на розгляд постійної комісії з гуманітарних </w:t>
      </w:r>
      <w:r>
        <w:rPr>
          <w:iCs/>
          <w:lang w:val="uk-UA"/>
        </w:rPr>
        <w:t>питань та соціальної політики</w:t>
      </w:r>
      <w:r>
        <w:rPr>
          <w:lang w:val="uk-UA"/>
        </w:rPr>
        <w:t xml:space="preserve"> розглянуто і прийнято відповідні рішення, подякувала за роботу і закрила засідання.</w:t>
      </w:r>
    </w:p>
    <w:p w:rsidR="00667706" w:rsidRDefault="00667706">
      <w:pPr>
        <w:pStyle w:val="ac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67706" w:rsidRDefault="00543F67">
      <w:pPr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            Людмила КУЦОВЕРА</w:t>
      </w:r>
    </w:p>
    <w:p w:rsidR="00667706" w:rsidRDefault="00667706">
      <w:pPr>
        <w:rPr>
          <w:b/>
          <w:i/>
          <w:lang w:val="uk-UA"/>
        </w:rPr>
      </w:pPr>
    </w:p>
    <w:p w:rsidR="00667706" w:rsidRDefault="00543F67">
      <w:pPr>
        <w:rPr>
          <w:lang w:val="uk-UA"/>
        </w:rPr>
      </w:pPr>
      <w:r>
        <w:rPr>
          <w:b/>
          <w:i/>
          <w:lang w:val="uk-UA"/>
        </w:rPr>
        <w:t xml:space="preserve">Секретар </w:t>
      </w:r>
      <w:r w:rsidR="00C30B43">
        <w:rPr>
          <w:b/>
          <w:i/>
          <w:lang w:val="uk-UA"/>
        </w:rPr>
        <w:t xml:space="preserve">засідання </w:t>
      </w:r>
      <w:r>
        <w:rPr>
          <w:b/>
          <w:i/>
          <w:lang w:val="uk-UA"/>
        </w:rPr>
        <w:t xml:space="preserve">постійної комісії                                </w:t>
      </w:r>
      <w:r w:rsidR="00C30B43">
        <w:rPr>
          <w:b/>
          <w:i/>
          <w:lang w:val="uk-UA"/>
        </w:rPr>
        <w:t xml:space="preserve">         </w:t>
      </w:r>
      <w:r>
        <w:rPr>
          <w:b/>
          <w:i/>
          <w:lang w:val="uk-UA"/>
        </w:rPr>
        <w:t xml:space="preserve">   Алла ГРИЦАЙ</w:t>
      </w:r>
    </w:p>
    <w:sectPr w:rsidR="00667706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06"/>
    <w:rsid w:val="000F39CB"/>
    <w:rsid w:val="0010297C"/>
    <w:rsid w:val="001757DC"/>
    <w:rsid w:val="001A05EB"/>
    <w:rsid w:val="001E4BD3"/>
    <w:rsid w:val="002132E5"/>
    <w:rsid w:val="002B1A57"/>
    <w:rsid w:val="0033674F"/>
    <w:rsid w:val="00527980"/>
    <w:rsid w:val="00543F67"/>
    <w:rsid w:val="005A3D04"/>
    <w:rsid w:val="005B38AF"/>
    <w:rsid w:val="00625A64"/>
    <w:rsid w:val="00667706"/>
    <w:rsid w:val="006C2518"/>
    <w:rsid w:val="006F0C95"/>
    <w:rsid w:val="007A03BB"/>
    <w:rsid w:val="007C227B"/>
    <w:rsid w:val="007F2FF3"/>
    <w:rsid w:val="0085220E"/>
    <w:rsid w:val="008824CF"/>
    <w:rsid w:val="00A63816"/>
    <w:rsid w:val="00AF4B5C"/>
    <w:rsid w:val="00B632AA"/>
    <w:rsid w:val="00BB07F8"/>
    <w:rsid w:val="00C30B43"/>
    <w:rsid w:val="00CA4725"/>
    <w:rsid w:val="00CB0ECE"/>
    <w:rsid w:val="00D67BE6"/>
    <w:rsid w:val="00DD5456"/>
    <w:rsid w:val="00E17756"/>
    <w:rsid w:val="00E318B8"/>
    <w:rsid w:val="00EF10EE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F52EA-86C7-4916-A476-E7C473B1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d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e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53E9-10F7-4E32-8C30-C5C7D913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8</Pages>
  <Words>11659</Words>
  <Characters>6647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71</cp:revision>
  <cp:lastPrinted>2025-02-19T11:32:00Z</cp:lastPrinted>
  <dcterms:created xsi:type="dcterms:W3CDTF">2021-07-12T15:28:00Z</dcterms:created>
  <dcterms:modified xsi:type="dcterms:W3CDTF">2025-11-25T09:15:00Z</dcterms:modified>
  <dc:language>uk-UA</dc:language>
</cp:coreProperties>
</file>